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764E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6</w:t>
      </w:r>
    </w:p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B47" w:rsidRDefault="00294B47" w:rsidP="00294B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94B47" w:rsidRPr="00D86362" w:rsidRDefault="00294B47" w:rsidP="00294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эксплуатации объекта электросетевого хозяйства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ВЛ-</w:t>
      </w:r>
      <w:r w:rsidR="00764EA5">
        <w:rPr>
          <w:rFonts w:ascii="Times New Roman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r w:rsidR="00764EA5">
        <w:rPr>
          <w:rFonts w:ascii="Times New Roman" w:hAnsi="Times New Roman"/>
          <w:sz w:val="28"/>
          <w:szCs w:val="28"/>
          <w:shd w:val="clear" w:color="auto" w:fill="FFFFFF"/>
        </w:rPr>
        <w:t xml:space="preserve"> л.3 ВЛ-0,4кВ Залесье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» в отношении </w:t>
      </w:r>
      <w:r w:rsidRPr="00D86362">
        <w:rPr>
          <w:rFonts w:ascii="Times New Roman" w:hAnsi="Times New Roman"/>
          <w:sz w:val="28"/>
          <w:szCs w:val="28"/>
          <w:shd w:val="clear" w:color="auto" w:fill="FFFFFF"/>
        </w:rPr>
        <w:t>следующ</w:t>
      </w:r>
      <w:r w:rsidR="00D86362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D86362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</w:t>
      </w:r>
      <w:r w:rsidR="00D86362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D8636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 w:rsidR="00D8636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8636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94B47" w:rsidRPr="00D86362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t>- земельный участок кадастровый номер: 29:03:0</w:t>
      </w:r>
      <w:r w:rsidR="00D86362">
        <w:rPr>
          <w:rFonts w:ascii="Times New Roman" w:eastAsia="Times New Roman" w:hAnsi="Times New Roman"/>
          <w:sz w:val="28"/>
          <w:szCs w:val="28"/>
          <w:lang w:eastAsia="ru-RU"/>
        </w:rPr>
        <w:t>52501</w:t>
      </w: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86362">
        <w:rPr>
          <w:rFonts w:ascii="Times New Roman" w:eastAsia="Times New Roman" w:hAnsi="Times New Roman"/>
          <w:sz w:val="28"/>
          <w:szCs w:val="28"/>
          <w:lang w:eastAsia="ru-RU"/>
        </w:rPr>
        <w:t>347</w:t>
      </w: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район;</w:t>
      </w:r>
    </w:p>
    <w:p w:rsidR="00294B47" w:rsidRPr="00D86362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t>- земли кадастрового квартала 29:03:0</w:t>
      </w:r>
      <w:r w:rsidR="00D86362">
        <w:rPr>
          <w:rFonts w:ascii="Times New Roman" w:eastAsia="Times New Roman" w:hAnsi="Times New Roman"/>
          <w:sz w:val="28"/>
          <w:szCs w:val="28"/>
          <w:lang w:eastAsia="ru-RU"/>
        </w:rPr>
        <w:t>52501</w:t>
      </w: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район.</w:t>
      </w:r>
    </w:p>
    <w:p w:rsidR="00294B47" w:rsidRPr="0005188D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публичного сервитута – в соответствии </w:t>
      </w:r>
      <w:r w:rsidRPr="00D86362"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294B47" w:rsidRPr="0005188D" w:rsidRDefault="00294B47" w:rsidP="00294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</w:t>
      </w:r>
      <w:r w:rsidR="00D86362">
        <w:rPr>
          <w:rFonts w:ascii="Times New Roman" w:eastAsia="Times New Roman" w:hAnsi="Times New Roman"/>
          <w:sz w:val="28"/>
          <w:szCs w:val="28"/>
          <w:lang w:eastAsia="ru-RU"/>
        </w:rPr>
        <w:t xml:space="preserve"> 354</w:t>
      </w:r>
      <w:bookmarkStart w:id="0" w:name="_GoBack"/>
      <w:bookmarkEnd w:id="0"/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 xml:space="preserve"> кв. м.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294B47" w:rsidRPr="006833F5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Управлении финансово-экономической деятельности и имущественных отношений администрации Вилегодского муниципального округа в отделе земельных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пн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с 8-00 до 16-30, обед с 12-00 до 13-00. 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</w:t>
      </w:r>
      <w:proofErr w:type="spellStart"/>
      <w:proofErr w:type="gram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виледь.рф</w:t>
      </w:r>
      <w:proofErr w:type="spellEnd"/>
      <w:proofErr w:type="gramEnd"/>
    </w:p>
    <w:p w:rsidR="009C4866" w:rsidRDefault="009C4866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6"/>
    <w:rsid w:val="000E1EBE"/>
    <w:rsid w:val="001F2237"/>
    <w:rsid w:val="00294B47"/>
    <w:rsid w:val="00711CEA"/>
    <w:rsid w:val="00764EA5"/>
    <w:rsid w:val="00820D27"/>
    <w:rsid w:val="009955EE"/>
    <w:rsid w:val="009A6BEB"/>
    <w:rsid w:val="009C4866"/>
    <w:rsid w:val="00D86362"/>
    <w:rsid w:val="00E009F9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BCF"/>
  <w15:chartTrackingRefBased/>
  <w15:docId w15:val="{17CAC99B-FB27-4547-A32C-E643F59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2450</Characters>
  <Application>Microsoft Office Word</Application>
  <DocSecurity>0</DocSecurity>
  <Lines>20</Lines>
  <Paragraphs>5</Paragraphs>
  <ScaleCrop>false</ScaleCrop>
  <Company>diakov.net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2023-07-25T06:33:00Z</dcterms:created>
  <dcterms:modified xsi:type="dcterms:W3CDTF">2024-01-25T10:13:00Z</dcterms:modified>
</cp:coreProperties>
</file>